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505E9" w:rsidRPr="00BC178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E9" w:rsidRPr="00BC1784" w:rsidRDefault="00B505E9" w:rsidP="00BC1784">
            <w:pPr>
              <w:spacing w:line="1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505E9" w:rsidRPr="00BC178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B505E9" w:rsidRPr="00BC1784" w:rsidRDefault="00B974C6" w:rsidP="00BC1784">
                  <w:pPr>
                    <w:spacing w:before="190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Приложение 2</w:t>
                  </w:r>
                </w:p>
                <w:p w:rsidR="00BC1784" w:rsidRPr="00BC1784" w:rsidRDefault="00BC1784" w:rsidP="00BC178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 xml:space="preserve">к проекту решения Совета </w:t>
                  </w:r>
                </w:p>
                <w:p w:rsidR="00BC1784" w:rsidRPr="00BC1784" w:rsidRDefault="00BC1784" w:rsidP="00BC1784">
                  <w:pPr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сельского поселения</w:t>
                  </w:r>
                </w:p>
                <w:p w:rsidR="00BC1784" w:rsidRPr="00BC1784" w:rsidRDefault="00BC1784" w:rsidP="00BC1784">
                  <w:pPr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Благоварский сельсовет</w:t>
                  </w:r>
                </w:p>
                <w:p w:rsidR="00BC1784" w:rsidRPr="00BC1784" w:rsidRDefault="00BC1784" w:rsidP="00BC1784">
                  <w:pPr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муниципального района </w:t>
                  </w:r>
                </w:p>
                <w:p w:rsidR="00BC1784" w:rsidRPr="00BC1784" w:rsidRDefault="00BC1784" w:rsidP="00BC1784">
                  <w:pPr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Благоварский район</w:t>
                  </w:r>
                </w:p>
                <w:p w:rsidR="00BC1784" w:rsidRPr="00BC1784" w:rsidRDefault="00BC1784" w:rsidP="00BC1784">
                  <w:pPr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Республики Башкортостан</w:t>
                  </w:r>
                </w:p>
                <w:p w:rsidR="00B505E9" w:rsidRPr="00BC1784" w:rsidRDefault="00BC1784" w:rsidP="00BC1784">
                  <w:pPr>
                    <w:spacing w:before="190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от 22.12. 2023 года № 4-32</w:t>
                  </w:r>
                </w:p>
              </w:tc>
            </w:tr>
          </w:tbl>
          <w:p w:rsidR="00B505E9" w:rsidRPr="00BC1784" w:rsidRDefault="00B505E9" w:rsidP="00BC1784">
            <w:pPr>
              <w:rPr>
                <w:sz w:val="22"/>
                <w:szCs w:val="22"/>
              </w:rPr>
            </w:pPr>
          </w:p>
        </w:tc>
      </w:tr>
    </w:tbl>
    <w:p w:rsidR="00B505E9" w:rsidRPr="00BC1784" w:rsidRDefault="00B505E9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505E9" w:rsidRPr="00BC178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B505E9" w:rsidRPr="00BC1784" w:rsidRDefault="00B974C6" w:rsidP="00BC1784">
            <w:pPr>
              <w:jc w:val="center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  <w:r w:rsidR="00BC1784">
              <w:rPr>
                <w:sz w:val="22"/>
                <w:szCs w:val="22"/>
              </w:rPr>
              <w:t xml:space="preserve">  </w:t>
            </w:r>
            <w:r w:rsidRPr="00BC1784">
              <w:rPr>
                <w:color w:val="000000"/>
                <w:sz w:val="22"/>
                <w:szCs w:val="22"/>
              </w:rPr>
              <w:t>Благоварский сельсовет муниципального района Благоварский район</w:t>
            </w:r>
          </w:p>
          <w:p w:rsidR="00B505E9" w:rsidRPr="00BC1784" w:rsidRDefault="00B974C6" w:rsidP="00BC1784">
            <w:pPr>
              <w:jc w:val="center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Республики Башкортостан на 2024 год и на плановый период 2025 и 2026 годов</w:t>
            </w:r>
            <w:r w:rsidR="00BC1784">
              <w:rPr>
                <w:sz w:val="22"/>
                <w:szCs w:val="22"/>
              </w:rPr>
              <w:t xml:space="preserve">  </w:t>
            </w:r>
            <w:r w:rsidRPr="00BC1784">
              <w:rPr>
                <w:color w:val="000000"/>
                <w:sz w:val="22"/>
                <w:szCs w:val="22"/>
              </w:rPr>
              <w:t>по разделам, подразделам, целевым статьям</w:t>
            </w:r>
          </w:p>
          <w:p w:rsidR="00B505E9" w:rsidRPr="00BC1784" w:rsidRDefault="00B974C6" w:rsidP="00BC1784">
            <w:pPr>
              <w:jc w:val="center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(муниципальным программам и непрограммным направлениям деятельности),</w:t>
            </w:r>
          </w:p>
          <w:p w:rsidR="00B505E9" w:rsidRPr="00BC1784" w:rsidRDefault="00B974C6" w:rsidP="00BC1784">
            <w:pPr>
              <w:jc w:val="center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группам видов расходов классификации расходов бюджетов</w:t>
            </w:r>
          </w:p>
        </w:tc>
      </w:tr>
    </w:tbl>
    <w:p w:rsidR="00B505E9" w:rsidRPr="00BC1784" w:rsidRDefault="00B505E9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505E9" w:rsidRPr="00BC178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505E9" w:rsidRPr="00BC1784" w:rsidRDefault="00B974C6">
            <w:pPr>
              <w:jc w:val="right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B505E9" w:rsidRPr="00BC1784" w:rsidRDefault="00B505E9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92"/>
        <w:gridCol w:w="851"/>
        <w:gridCol w:w="1927"/>
        <w:gridCol w:w="733"/>
        <w:gridCol w:w="1689"/>
        <w:gridCol w:w="1689"/>
        <w:gridCol w:w="1689"/>
      </w:tblGrid>
      <w:tr w:rsidR="00B505E9" w:rsidRPr="00BC1784" w:rsidTr="00BC1784">
        <w:trPr>
          <w:trHeight w:hRule="exact" w:val="566"/>
          <w:tblHeader/>
        </w:trPr>
        <w:tc>
          <w:tcPr>
            <w:tcW w:w="5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B505E9" w:rsidRPr="00BC1784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B505E9" w:rsidRPr="00BC1784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РзПр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B505E9" w:rsidRPr="00BC1784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B505E9" w:rsidRPr="00BC1784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B505E9" w:rsidRPr="00BC1784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505E9" w:rsidRPr="00BC1784" w:rsidTr="00BC1784">
        <w:trPr>
          <w:trHeight w:hRule="exact" w:val="566"/>
          <w:tblHeader/>
        </w:trPr>
        <w:tc>
          <w:tcPr>
            <w:tcW w:w="5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505E9" w:rsidRPr="00BC178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505E9" w:rsidRPr="00BC178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505E9" w:rsidRPr="00BC178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B505E9" w:rsidRPr="00BC1784" w:rsidRDefault="00B505E9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92"/>
        <w:gridCol w:w="851"/>
        <w:gridCol w:w="1927"/>
        <w:gridCol w:w="733"/>
        <w:gridCol w:w="1689"/>
        <w:gridCol w:w="1689"/>
        <w:gridCol w:w="1689"/>
      </w:tblGrid>
      <w:tr w:rsidR="00B505E9" w:rsidRPr="00BC1784" w:rsidTr="00BC1784">
        <w:trPr>
          <w:trHeight w:hRule="exact" w:val="374"/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B505E9" w:rsidRPr="00BC1784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B505E9" w:rsidRPr="00BC1784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505E9" w:rsidRPr="00BC178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B505E9" w:rsidRPr="00BC1784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505E9" w:rsidRPr="00BC178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505E9" w:rsidRPr="00BC178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5E9" w:rsidRPr="00BC1784" w:rsidRDefault="00B505E9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505E9" w:rsidRPr="00BC178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E9" w:rsidRPr="00BC1784" w:rsidRDefault="00B9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BC178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B505E9" w:rsidRPr="00BC1784" w:rsidRDefault="00B505E9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5 082 700,00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4 538 400,00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4 608 800,00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2 748 500,00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2 647 090,00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2 640 725,00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1 677 962,80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1 576 552,80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1 570 187,80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1 677 962,80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1 576 552,80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1 570 187,80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1 677 962,80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1 576 552,80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1 570 187,80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1 298 314,00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377 648,80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276 238,80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269 873,80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Расходы на выплаты персоналу в целях обеспечения вы</w:t>
            </w:r>
            <w:r w:rsidRPr="00BC1784">
              <w:rPr>
                <w:color w:val="000000"/>
                <w:sz w:val="22"/>
                <w:szCs w:val="22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1 253 000,00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691 200,00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646 600,00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lastRenderedPageBreak/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99 9 99 00000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505E9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B505E9" w:rsidRPr="00BC1784" w:rsidTr="00BC1784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505E9" w:rsidRPr="00BC1784" w:rsidRDefault="00B974C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505E9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505E9" w:rsidRPr="00BC1784" w:rsidRDefault="00B974C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139 175,00</w:t>
            </w:r>
          </w:p>
        </w:tc>
      </w:tr>
    </w:tbl>
    <w:p w:rsidR="00B505E9" w:rsidRPr="00BC1784" w:rsidRDefault="00B505E9">
      <w:pPr>
        <w:rPr>
          <w:vanish/>
          <w:sz w:val="22"/>
          <w:szCs w:val="22"/>
        </w:rPr>
      </w:pPr>
    </w:p>
    <w:tbl>
      <w:tblPr>
        <w:tblOverlap w:val="never"/>
        <w:tblW w:w="14428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8"/>
      </w:tblGrid>
      <w:tr w:rsidR="00B505E9" w:rsidRPr="00BC1784" w:rsidTr="00BC1784">
        <w:tc>
          <w:tcPr>
            <w:tcW w:w="1442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C1784" w:rsidRDefault="00BC1784" w:rsidP="00BC178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505E9" w:rsidRPr="00BC1784" w:rsidRDefault="00B974C6" w:rsidP="00BC1784">
            <w:pPr>
              <w:jc w:val="both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  <w:p w:rsidR="00B505E9" w:rsidRPr="00BC1784" w:rsidRDefault="00B974C6" w:rsidP="00BC1784">
            <w:pPr>
              <w:jc w:val="both"/>
              <w:rPr>
                <w:sz w:val="22"/>
                <w:szCs w:val="22"/>
              </w:rPr>
            </w:pPr>
            <w:r w:rsidRPr="00BC1784">
              <w:rPr>
                <w:color w:val="000000"/>
                <w:sz w:val="22"/>
                <w:szCs w:val="22"/>
              </w:rPr>
              <w:t xml:space="preserve">Благоварский сельсовет </w:t>
            </w:r>
            <w:r w:rsidR="00BC178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BC1784">
              <w:rPr>
                <w:color w:val="000000"/>
                <w:sz w:val="22"/>
                <w:szCs w:val="22"/>
              </w:rPr>
              <w:t>В.Х. Авзалов</w:t>
            </w:r>
          </w:p>
        </w:tc>
      </w:tr>
    </w:tbl>
    <w:p w:rsidR="00B974C6" w:rsidRPr="00BC1784" w:rsidRDefault="00B974C6">
      <w:pPr>
        <w:rPr>
          <w:sz w:val="22"/>
          <w:szCs w:val="22"/>
        </w:rPr>
      </w:pPr>
    </w:p>
    <w:sectPr w:rsidR="00B974C6" w:rsidRPr="00BC1784" w:rsidSect="00B505E9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22" w:rsidRDefault="00DF3D22" w:rsidP="00B505E9">
      <w:r>
        <w:separator/>
      </w:r>
    </w:p>
  </w:endnote>
  <w:endnote w:type="continuationSeparator" w:id="0">
    <w:p w:rsidR="00DF3D22" w:rsidRDefault="00DF3D22" w:rsidP="00B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505E9">
      <w:tc>
        <w:tcPr>
          <w:tcW w:w="14785" w:type="dxa"/>
        </w:tcPr>
        <w:p w:rsidR="00B505E9" w:rsidRDefault="00B974C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05E9" w:rsidRDefault="00B505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22" w:rsidRDefault="00DF3D22" w:rsidP="00B505E9">
      <w:r>
        <w:separator/>
      </w:r>
    </w:p>
  </w:footnote>
  <w:footnote w:type="continuationSeparator" w:id="0">
    <w:p w:rsidR="00DF3D22" w:rsidRDefault="00DF3D22" w:rsidP="00B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505E9">
      <w:tc>
        <w:tcPr>
          <w:tcW w:w="14785" w:type="dxa"/>
        </w:tcPr>
        <w:p w:rsidR="00B505E9" w:rsidRDefault="00A157A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974C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115D1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B505E9" w:rsidRDefault="00B505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E9"/>
    <w:rsid w:val="008115D1"/>
    <w:rsid w:val="00A157AD"/>
    <w:rsid w:val="00B505E9"/>
    <w:rsid w:val="00B974C6"/>
    <w:rsid w:val="00BC1784"/>
    <w:rsid w:val="00D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A4AF-F322-4440-9F87-01A92A9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2023-12-27T05:10:00Z</cp:lastPrinted>
  <dcterms:created xsi:type="dcterms:W3CDTF">2023-12-27T06:16:00Z</dcterms:created>
  <dcterms:modified xsi:type="dcterms:W3CDTF">2023-12-27T06:16:00Z</dcterms:modified>
</cp:coreProperties>
</file>