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97" w:rsidRDefault="003006AE" w:rsidP="002031EC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                         </w:t>
      </w:r>
    </w:p>
    <w:p w:rsidR="00275097" w:rsidRDefault="00275097" w:rsidP="002031EC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75097" w:rsidRDefault="00275097" w:rsidP="002031EC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75097" w:rsidRDefault="00275097" w:rsidP="002031EC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75097" w:rsidRDefault="00275097" w:rsidP="002031EC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75097" w:rsidRDefault="00275097" w:rsidP="002031EC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75097" w:rsidRDefault="00275097" w:rsidP="002031EC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75097" w:rsidRDefault="003006AE" w:rsidP="002031EC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              </w:t>
      </w:r>
      <w:r w:rsidR="00990F4A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07879" w:rsidRPr="002031E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Приложение </w:t>
      </w:r>
    </w:p>
    <w:p w:rsidR="003006AE" w:rsidRPr="002031EC" w:rsidRDefault="00307879" w:rsidP="002031EC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к </w:t>
      </w:r>
      <w:r w:rsidR="002750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проекту </w:t>
      </w:r>
      <w:r w:rsidRPr="002031E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постановлени</w:t>
      </w:r>
      <w:r w:rsidR="002750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я</w:t>
      </w:r>
    </w:p>
    <w:p w:rsidR="003006AE" w:rsidRPr="002031EC" w:rsidRDefault="003006AE" w:rsidP="002031EC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EF3D41" w:rsidRPr="002031E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№ </w:t>
      </w:r>
      <w:r w:rsidR="002750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</w:t>
      </w:r>
      <w:r w:rsidR="002031EC" w:rsidRPr="002031E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EF3D41" w:rsidRPr="002031E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 </w:t>
      </w:r>
      <w:r w:rsidR="0027509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17.02.</w:t>
      </w:r>
      <w:bookmarkStart w:id="0" w:name="_GoBack"/>
      <w:bookmarkEnd w:id="0"/>
      <w:r w:rsidR="00EF3D41" w:rsidRPr="002031E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2021</w:t>
      </w:r>
      <w:r w:rsidRPr="002031E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г.</w:t>
      </w:r>
    </w:p>
    <w:p w:rsidR="003006AE" w:rsidRPr="002031EC" w:rsidRDefault="003006AE" w:rsidP="00144309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291057" w:rsidRPr="002031EC" w:rsidRDefault="00291057" w:rsidP="00144309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ПОРЯДОК </w:t>
      </w:r>
    </w:p>
    <w:p w:rsidR="00291057" w:rsidRPr="002031EC" w:rsidRDefault="00291057" w:rsidP="00144309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осуществления закупок малого объема для обеспечения нужд Администрации </w:t>
      </w:r>
      <w:r w:rsidR="00EF3D41"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сельского поселения Благоварский сельсовет </w:t>
      </w:r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муниципального района Благоварский район Республики Башкортостан</w:t>
      </w:r>
    </w:p>
    <w:p w:rsidR="00144309" w:rsidRPr="002031EC" w:rsidRDefault="00144309" w:rsidP="00144309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D3766C" w:rsidRPr="002031EC" w:rsidRDefault="006B50F3" w:rsidP="00F636F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 с</w:t>
      </w:r>
      <w:r w:rsidR="00307879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пункт</w:t>
      </w:r>
      <w:r w:rsidR="00342226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="00307879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4 части 1 статьи 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93 ФЗ 44-ФЗ </w:t>
      </w:r>
      <w:r w:rsidR="00532C90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ФЗ 44-ФЗ), </w:t>
      </w:r>
      <w:r w:rsidR="00307879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закупка</w:t>
      </w:r>
      <w:r w:rsidR="006266C1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товаров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работ или услуг </w:t>
      </w:r>
      <w:r w:rsidR="006266C1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осуществляется 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сумму, не превышающую шестисот тысяч рублей. При этом годовой объем закупок, которые </w:t>
      </w:r>
      <w:r w:rsidR="006266C1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Администрация</w:t>
      </w:r>
      <w:r w:rsidR="00EF3D41" w:rsidRPr="002031EC">
        <w:rPr>
          <w:bCs/>
          <w:sz w:val="28"/>
          <w:szCs w:val="28"/>
        </w:rPr>
        <w:t xml:space="preserve"> </w:t>
      </w:r>
      <w:r w:rsidR="00EF3D41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сельского поселения Благоварский сельсовет</w:t>
      </w:r>
      <w:r w:rsidR="00EF3D41" w:rsidRPr="002031EC">
        <w:rPr>
          <w:bCs/>
          <w:sz w:val="28"/>
          <w:szCs w:val="28"/>
        </w:rPr>
        <w:t xml:space="preserve"> </w:t>
      </w:r>
      <w:r w:rsidR="00EF3D41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144309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муниципального района Благоварский район Республики Башкортостан</w:t>
      </w:r>
      <w:r w:rsidR="00EF71EA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(далее – Заказчик)</w:t>
      </w:r>
      <w:r w:rsidR="00144309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вправе осуществить на основании настоящего пункта, не должен превышать десять процентов </w:t>
      </w:r>
      <w:hyperlink r:id="rId7" w:anchor="/document/70353464/entry/3166" w:history="1">
        <w:r w:rsidRPr="002031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совокупного годового объема</w:t>
        </w:r>
      </w:hyperlink>
      <w:r w:rsidRPr="002031EC">
        <w:rPr>
          <w:rFonts w:ascii="Times New Roman" w:hAnsi="Times New Roman" w:cs="Times New Roman"/>
          <w:sz w:val="28"/>
          <w:szCs w:val="28"/>
          <w:shd w:val="clear" w:color="auto" w:fill="FFFFFF"/>
        </w:rPr>
        <w:t> за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купок и не должен составлять более чем пятьдесят миллионов рублей. </w:t>
      </w:r>
    </w:p>
    <w:p w:rsidR="001534FA" w:rsidRPr="002031EC" w:rsidRDefault="001534FA" w:rsidP="00E247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Закупка </w:t>
      </w:r>
      <w:r w:rsidR="00D3766C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пункту 4 части 1 статьи 93 ФЗ 44-ФЗ 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может проводиться </w:t>
      </w:r>
      <w:r w:rsidR="00144309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двумя способами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1534FA" w:rsidRPr="002031EC" w:rsidRDefault="00D3766C" w:rsidP="00E2471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применением</w:t>
      </w:r>
      <w:r w:rsidR="007513B0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информационн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="007513B0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подсистем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="001534FA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</w:t>
      </w:r>
      <w:proofErr w:type="spellStart"/>
      <w:r w:rsidR="001534FA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Агрегатор</w:t>
      </w:r>
      <w:proofErr w:type="spellEnd"/>
      <w:r w:rsidR="001534FA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торгов малого объема»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1534FA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144309" w:rsidRPr="002031EC" w:rsidRDefault="00D3766C" w:rsidP="00E2471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93224B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информационной подсистемы «</w:t>
      </w:r>
      <w:proofErr w:type="spellStart"/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Агрегатор</w:t>
      </w:r>
      <w:proofErr w:type="spellEnd"/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торгов малого объема» (далее - портал АТМО):</w:t>
      </w:r>
    </w:p>
    <w:p w:rsidR="0033445F" w:rsidRPr="002031EC" w:rsidRDefault="0033445F" w:rsidP="00E24712">
      <w:pPr>
        <w:pStyle w:val="a4"/>
        <w:numPr>
          <w:ilvl w:val="1"/>
          <w:numId w:val="1"/>
        </w:numPr>
        <w:spacing w:after="0" w:line="240" w:lineRule="auto"/>
        <w:ind w:hanging="22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ценовом диапазоне, где:</w:t>
      </w:r>
    </w:p>
    <w:p w:rsidR="0033445F" w:rsidRPr="002031EC" w:rsidRDefault="0033445F" w:rsidP="00E2471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сумма планируемой закупки не превышает 5000,00 рублей.</w:t>
      </w:r>
    </w:p>
    <w:p w:rsidR="0033445F" w:rsidRPr="002031EC" w:rsidRDefault="0033445F" w:rsidP="00E2471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2.2. На осуществление услуг:</w:t>
      </w:r>
    </w:p>
    <w:p w:rsidR="0033445F" w:rsidRPr="002031EC" w:rsidRDefault="0033445F" w:rsidP="00E2471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по обязательному страхованию автогражданской ответственности (ОСАГО);</w:t>
      </w:r>
    </w:p>
    <w:p w:rsidR="0033445F" w:rsidRPr="002031EC" w:rsidRDefault="0033445F" w:rsidP="00E2471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нотариус</w:t>
      </w:r>
      <w:r w:rsidR="00E24712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в, юридического консультирования и представительства;</w:t>
      </w:r>
    </w:p>
    <w:p w:rsidR="005F719C" w:rsidRPr="002031EC" w:rsidRDefault="00E24712" w:rsidP="005F719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почтовой связи общего п</w:t>
      </w:r>
      <w:r w:rsidR="0033445F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ользования, связанные с письменной корреспонденцией (пересылка письменной корреспонденции, </w:t>
      </w:r>
      <w:proofErr w:type="spellStart"/>
      <w:r w:rsidR="0033445F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франкирование</w:t>
      </w:r>
      <w:proofErr w:type="spellEnd"/>
      <w:r w:rsidR="0033445F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письменной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корреспонденции, приобретение </w:t>
      </w:r>
      <w:r w:rsidR="0033445F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почтовых марок, составление списка ф.103 на </w:t>
      </w:r>
      <w:proofErr w:type="spellStart"/>
      <w:r w:rsidR="0033445F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партионные</w:t>
      </w:r>
      <w:proofErr w:type="spellEnd"/>
      <w:r w:rsidR="0033445F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отпра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33445F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ления, пересылка уведомлений о вручении)</w:t>
      </w:r>
      <w:r w:rsidR="005F719C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33445F" w:rsidRPr="002031EC" w:rsidRDefault="005F719C" w:rsidP="005F719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FC5BE2" w:rsidRPr="00203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5BE2" w:rsidRPr="002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="00FC5BE2" w:rsidRPr="0020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="00FC5BE2" w:rsidRPr="002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осмотра водителей</w:t>
      </w:r>
      <w:r w:rsidR="0033445F" w:rsidRPr="002031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3445F" w:rsidRPr="002031EC" w:rsidRDefault="0033445F" w:rsidP="00E2471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5F719C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оплаты членских и организационных взносов, связанных с участием в </w:t>
      </w:r>
      <w:r w:rsidR="00E24712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семинарах, форумах, конференциях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конкурсах.</w:t>
      </w:r>
    </w:p>
    <w:p w:rsidR="0033445F" w:rsidRPr="002031EC" w:rsidRDefault="00E24712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2.3.</w:t>
      </w:r>
      <w:r w:rsidR="00FC5BE2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Заключать контракты гражданско-правового характера с физическими лицами, не являющимися </w:t>
      </w:r>
      <w:proofErr w:type="spellStart"/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самозанятыми</w:t>
      </w:r>
      <w:proofErr w:type="spellEnd"/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или индивидуальными предпринимателями, в том числе по реализации культурно-массовых мероприятий и массовых мероприятий спортивного характера.</w:t>
      </w:r>
    </w:p>
    <w:p w:rsidR="00E24712" w:rsidRPr="002031EC" w:rsidRDefault="00532C90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E24712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Позиции, перечисленные в 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</w:t>
      </w:r>
      <w:r w:rsidR="008C3616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пунктах</w:t>
      </w:r>
      <w:r w:rsidR="00E24712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2.1.,2.2.,2.3, подлежат обязательному внесению закупочной информации о контракте в раздел «Реестр контрактов» в информационной подсистеме.</w:t>
      </w:r>
    </w:p>
    <w:p w:rsidR="005D362D" w:rsidRPr="002031EC" w:rsidRDefault="005D362D" w:rsidP="005D36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 осуществлении закупки товаров, работ или услуг через портал АТМО, управляющий делами Администрации </w:t>
      </w:r>
      <w:r w:rsidR="00EF3D41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сельского поселения Благоварский сельсовет</w:t>
      </w:r>
      <w:r w:rsidR="00EF3D41" w:rsidRPr="002031EC">
        <w:rPr>
          <w:bCs/>
          <w:sz w:val="28"/>
          <w:szCs w:val="28"/>
        </w:rPr>
        <w:t xml:space="preserve"> </w:t>
      </w:r>
      <w:r w:rsidR="00EF3D41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муниципального района Благоварский район Республики Башкортостан подготавливает заявку (приложение №1) с подробным описанием товара,</w:t>
      </w:r>
      <w:r w:rsidRPr="002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или услуги (с учетом всех характеристик), согласовывает с главным бухгалтером наличие финансовых средств и передает заявку сотрудникам контрактной службы для размещения закупки. </w:t>
      </w:r>
      <w:proofErr w:type="gramEnd"/>
    </w:p>
    <w:p w:rsidR="005D362D" w:rsidRPr="002031EC" w:rsidRDefault="005D362D" w:rsidP="005D36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контрактной службы проверяют наличие всех сведений необходимых для осуществления закупки, затем по средствам 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портала АТМО</w:t>
      </w:r>
      <w:r w:rsidRPr="002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запрос коммерческих предложений. На основании запроса коммерческих предложений определяют начальную (максимальную) цену закупочной сессии, при необходимости направляют приглашение к участию в закупке поставщикам (подрядчикам, исполнителям) и проводят закупку согласно регламенту, установленному порталом АТМО. </w:t>
      </w:r>
    </w:p>
    <w:p w:rsidR="00160425" w:rsidRPr="002031EC" w:rsidRDefault="00532C90" w:rsidP="00532C9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4. </w:t>
      </w:r>
      <w:r w:rsidR="00F636FE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Закупка через портал АТМО</w:t>
      </w:r>
      <w:r w:rsidR="00236289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производится путем размещения и</w:t>
      </w:r>
      <w:r w:rsidR="00F636FE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звещения в информационной подсистеме. Форма закупочной сессии определяется самостоятельно – срочная закупка или несрочная</w:t>
      </w:r>
      <w:r w:rsidR="000B7B0B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0B7B0B" w:rsidRPr="002031EC" w:rsidRDefault="000B7B0B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Срочная закупка – это процедура проведения закупочной сессии, которая составляет 2 часа рабочего времени (с 09.00 до 18.00 часов местного времени), от момента публикации извещения на информационной подсистеме.</w:t>
      </w:r>
    </w:p>
    <w:p w:rsidR="000B7B0B" w:rsidRPr="002031EC" w:rsidRDefault="000B7B0B" w:rsidP="000B7B0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Несрочная закупка - это процедура проведения закупочной сессии, которая составляет 48 часов рабочего времени (с 09.00 до 18.00 часов местного времени), от момента публикации извещения на информационной подсистеме. Выходные и праздничные дни не учитываются во времени проведения закупочной сессии.</w:t>
      </w:r>
    </w:p>
    <w:p w:rsidR="000B7B0B" w:rsidRPr="002031EC" w:rsidRDefault="002369C0" w:rsidP="000B7B0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Публикация извещения в информационной подсистеме возможн</w:t>
      </w:r>
      <w:r w:rsidR="00236289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исключительно с 9.00 до 18.00 часов по местному времени. </w:t>
      </w:r>
      <w:r w:rsidR="000B7B0B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Опубликованное в информационной подсистеме извещение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обязательном порядке подписывается электронной подписью уполномоченного лица.</w:t>
      </w:r>
    </w:p>
    <w:p w:rsidR="000B7B0B" w:rsidRPr="002031EC" w:rsidRDefault="00236289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размещении извещения в информационной подсистеме указываются требуемые к закупке:</w:t>
      </w:r>
    </w:p>
    <w:p w:rsidR="00236289" w:rsidRPr="002031EC" w:rsidRDefault="00236289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характеристика товара, работы, услуг;</w:t>
      </w:r>
    </w:p>
    <w:p w:rsidR="00236289" w:rsidRPr="002031EC" w:rsidRDefault="00236289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начальная (максимальная) цена контракта;</w:t>
      </w:r>
    </w:p>
    <w:p w:rsidR="00236289" w:rsidRPr="002031EC" w:rsidRDefault="00236289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требования к поставщику (подрядчику, исполнителю);</w:t>
      </w:r>
    </w:p>
    <w:p w:rsidR="00236289" w:rsidRPr="002031EC" w:rsidRDefault="00236289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условия и сроки поставки товара, выполнения работ, оказания услуг.</w:t>
      </w:r>
    </w:p>
    <w:p w:rsidR="00160425" w:rsidRPr="002031EC" w:rsidRDefault="00236289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Создается спецификация к закупочной сессии с указанием следующих позиций:</w:t>
      </w:r>
    </w:p>
    <w:p w:rsidR="00236289" w:rsidRPr="002031EC" w:rsidRDefault="00236289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- наименование товара, работ, услуг;</w:t>
      </w:r>
    </w:p>
    <w:p w:rsidR="00236289" w:rsidRPr="002031EC" w:rsidRDefault="00236289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количество;</w:t>
      </w:r>
    </w:p>
    <w:p w:rsidR="00236289" w:rsidRPr="002031EC" w:rsidRDefault="00236289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единица измерения.</w:t>
      </w:r>
    </w:p>
    <w:p w:rsidR="00160425" w:rsidRPr="002031EC" w:rsidRDefault="00677584" w:rsidP="00532C90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ходе проведения закупочной сессии в режиме онлайн, доступна информация о минимальном ценовом предложении и количестве поданных ценовых предложений.</w:t>
      </w:r>
    </w:p>
    <w:p w:rsidR="00677584" w:rsidRPr="002031EC" w:rsidRDefault="00677584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необходимости можно:</w:t>
      </w:r>
    </w:p>
    <w:p w:rsidR="00677584" w:rsidRPr="002031EC" w:rsidRDefault="005D362D" w:rsidP="005D362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о</w:t>
      </w:r>
      <w:r w:rsidR="00677584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тменить закупочную сессию в связи с отсутствием потребности в поставке товара, выполнении работ, оказании услуг.</w:t>
      </w:r>
    </w:p>
    <w:p w:rsidR="00677584" w:rsidRPr="002031EC" w:rsidRDefault="005D362D" w:rsidP="005D36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в</w:t>
      </w:r>
      <w:r w:rsidR="00677584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нести изменения в извещение о закупке за 2 часа до окончания приема предложений в несрочной закупочной сессии или за 1 час - в срочной. Ранее поданные ценовые предложения аннулируются. После повторной публикации извещения начинается отсчет оставшегося времени до момента окончания закупочной сессии, при этом поставщики (подрядчики,</w:t>
      </w:r>
      <w:r w:rsidR="0061690D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исполнители), ранее направившие ценовые предложения к закупке, получают уведомление о подаче новых</w:t>
      </w:r>
      <w:r w:rsidR="000F39F3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ценовых предложений</w:t>
      </w:r>
      <w:r w:rsidR="0061690D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57120D" w:rsidRPr="002031EC" w:rsidRDefault="00532C90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</w:t>
      </w:r>
      <w:r w:rsidR="005D362D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57120D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 момента окончания закупочной сессии и до момента формирования итогового протокола закупочной сессии, в течение 180 минут, рассматриваются ценовые предложения поставщиков (подрядчиков, исполнителей). Ценовые предложения поступают в виде информации, которая ранжируется по ценовым предложениям от наименьшего к </w:t>
      </w:r>
      <w:proofErr w:type="gramStart"/>
      <w:r w:rsidR="0057120D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наибольшему</w:t>
      </w:r>
      <w:proofErr w:type="gramEnd"/>
      <w:r w:rsidR="0057120D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указанием наименования поставщика (подрядчика, исполнителя). </w:t>
      </w:r>
    </w:p>
    <w:p w:rsidR="00160425" w:rsidRPr="002031EC" w:rsidRDefault="0057120D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Ценовые предложения после окончания закупочной сессии не принимаются.</w:t>
      </w:r>
    </w:p>
    <w:p w:rsidR="0057120D" w:rsidRPr="002031EC" w:rsidRDefault="0057120D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Рассмотрение ценовых предложений осуществляется по следующим критериям:</w:t>
      </w:r>
    </w:p>
    <w:p w:rsidR="0057120D" w:rsidRPr="002031EC" w:rsidRDefault="0057120D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Характеристики, условия и сроки поставки товара, выполнения работ, оказания услуг и требования, предложенные поставщиком (подрядчиком, исполнителем)</w:t>
      </w:r>
      <w:r w:rsidR="00091FC3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 наименьшим ценовым предложением.</w:t>
      </w:r>
    </w:p>
    <w:p w:rsidR="00091FC3" w:rsidRPr="002031EC" w:rsidRDefault="00091FC3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Если характеристики, требования, условия и сроки поставки товара, выполнения работ, оказания услуг с наименьшей предложенной ценой не соответствуют информации, указанной в требованиях к документации, то рассматривается следующее ценовое предложение поставщика (подрядчика, исполнителя) по возрастанию. В случае соответствия предложенной характеристики, требований, условий и сроков со следующим ценовым предложением, отправляется запрос на формирование итогового протокола с обоснованием своего выбора.</w:t>
      </w:r>
    </w:p>
    <w:p w:rsidR="00091FC3" w:rsidRPr="002031EC" w:rsidRDefault="00091FC3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В случае, неудовлетворения характеристик, требований, условий и срока поставки товара, выполнения работ, оказания услуг и ценовых предложений,</w:t>
      </w:r>
      <w:r w:rsidR="00031777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отравляется запрос на формирование итогового протокола, при этом необходимо указать обоснование отклонения всех предложений.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160425" w:rsidRPr="002031EC" w:rsidRDefault="00110F5C" w:rsidP="00532C9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После формирования итогового протокола после рассмотрения ценовых предложений</w:t>
      </w:r>
      <w:r w:rsidR="00C646CE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истечения времени указанного в п.5.,</w:t>
      </w:r>
      <w:r w:rsidR="006D3C83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646CE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либо досрочно, в том числе, когда по окончании закупочной сессии не было подано ни одного ценового предложения.</w:t>
      </w:r>
    </w:p>
    <w:p w:rsidR="00160425" w:rsidRPr="002031EC" w:rsidRDefault="00C646CE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При отсутствии ценового предложения возможно:</w:t>
      </w:r>
    </w:p>
    <w:p w:rsidR="00C646CE" w:rsidRPr="002031EC" w:rsidRDefault="00C646CE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создание нового извещения о закупке;</w:t>
      </w:r>
    </w:p>
    <w:p w:rsidR="00C646CE" w:rsidRPr="002031EC" w:rsidRDefault="00C646CE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заключение контракта по опубликованному извещению вне информационной системы.</w:t>
      </w:r>
    </w:p>
    <w:p w:rsidR="00C646CE" w:rsidRPr="002031EC" w:rsidRDefault="00C646CE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течение 3 рабочих дней с момента размещения итогового протокола закупочной сессии:</w:t>
      </w:r>
    </w:p>
    <w:p w:rsidR="00C646CE" w:rsidRPr="002031EC" w:rsidRDefault="00C646CE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необходимо прикрепить файл проекта контракта</w:t>
      </w:r>
      <w:r w:rsidR="00150587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направить его на согласование (подписание) поставщику (подрядчику, исполнителю).</w:t>
      </w:r>
    </w:p>
    <w:p w:rsidR="00150587" w:rsidRPr="002031EC" w:rsidRDefault="00150587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при удовлетворении условий проекта контракта поставщик (подрядчик, исполнитель) переходит на этап заключения контракта, путем подписания электронной подписью, подписанный проект контракта направляет обратно, в течение 3 рабочих дней проект контракта подписывается заказчиком.</w:t>
      </w:r>
    </w:p>
    <w:p w:rsidR="00C646CE" w:rsidRPr="002031EC" w:rsidRDefault="00150587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После подписания проекта контракта обеими сторонами, поставщик (подрядчик, исполнитель) переходит к исполнению контракта.</w:t>
      </w:r>
    </w:p>
    <w:p w:rsidR="00CB56F8" w:rsidRPr="002031EC" w:rsidRDefault="00CB56F8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случае несогласия с условиями проекта контракта, поставщик (подрядчик, исполнитель), в течение 3 рабочих дней с доты отправления проекта контракта заказчиком, отправляет протокол разногласий </w:t>
      </w:r>
      <w:proofErr w:type="gramStart"/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( </w:t>
      </w:r>
      <w:proofErr w:type="gramEnd"/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 более одного раза).</w:t>
      </w:r>
    </w:p>
    <w:p w:rsidR="00CB56F8" w:rsidRPr="002031EC" w:rsidRDefault="00CB56F8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 отсутствия в потребности товаров, выполнения работ, оказания услуг или несогласия с условиями протокола разногласия, заказчик вправе отказаться от подписания контракта.</w:t>
      </w:r>
    </w:p>
    <w:p w:rsidR="00C646CE" w:rsidRPr="002031EC" w:rsidRDefault="00532C90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</w:t>
      </w:r>
      <w:r w:rsidR="00A55203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CB56F8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результату исполненного контракта, заключенного в информационной подсистеме:</w:t>
      </w:r>
    </w:p>
    <w:p w:rsidR="00CB56F8" w:rsidRPr="002031EC" w:rsidRDefault="00CB56F8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необходимо </w:t>
      </w:r>
      <w:r w:rsidR="00701E4C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обязательном порядке 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загрузить</w:t>
      </w:r>
      <w:r w:rsidR="00701E4C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информационную подсистему отсканированный документ, подтверждающий факт исполнения договора (накладная, акт</w:t>
      </w:r>
      <w:r w:rsidR="008443A1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др.</w:t>
      </w:r>
      <w:r w:rsidR="00701E4C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), подписанный обеими сторонами, документ об оплате;</w:t>
      </w:r>
    </w:p>
    <w:p w:rsidR="00701E4C" w:rsidRPr="002031EC" w:rsidRDefault="00701E4C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по средствам информационной подсистемы возможно выставление рейтинга поставщика (подрядчика, исполнителя) по результату исполненного контракта (бальная система, регламентируется оператором).</w:t>
      </w:r>
    </w:p>
    <w:p w:rsidR="00701E4C" w:rsidRPr="002031EC" w:rsidRDefault="00701E4C" w:rsidP="00701E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 считается несостоявшейся, если:</w:t>
      </w:r>
    </w:p>
    <w:p w:rsidR="00701E4C" w:rsidRPr="002031EC" w:rsidRDefault="00701E4C" w:rsidP="00701E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закупочной сессии по тем или иным причинам не было подано ни одного ценового предложения;</w:t>
      </w:r>
    </w:p>
    <w:p w:rsidR="00701E4C" w:rsidRPr="002031EC" w:rsidRDefault="00701E4C" w:rsidP="00701E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все ценовые предложения поставщиков (подрядчиков, исполнителей) отклонены, в связи с несоответствием информации указанной в извещении (характеристика товара, работы, услуги, начальная (максимальная) цена контракта, требования к поставщику (подрядчику, исполнителю), условия и сроки поставки товара, выполнения работ, оказания услуг.</w:t>
      </w:r>
      <w:proofErr w:type="gramEnd"/>
    </w:p>
    <w:p w:rsidR="00701E4C" w:rsidRPr="002031EC" w:rsidRDefault="00701E4C" w:rsidP="00701E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Закупки, признанные несостоявшимися осуществляются вне информационной подсистемы и подлежат обязательному внесению информации о контракте в раздел «Реестр контрактов» информационной подсистемы.</w:t>
      </w:r>
    </w:p>
    <w:p w:rsidR="00701E4C" w:rsidRPr="002031EC" w:rsidRDefault="00701E4C" w:rsidP="00701E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заключать контракт вне информационной подсистемы по несостоявшейся закупке:</w:t>
      </w:r>
    </w:p>
    <w:p w:rsidR="00701E4C" w:rsidRPr="002031EC" w:rsidRDefault="00701E4C" w:rsidP="00701E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 одним из поставщиков (подрядчиков, исполнителей), принимавших участие в ранее проведенной закупочной сессии по указанной закупке;</w:t>
      </w:r>
    </w:p>
    <w:p w:rsidR="00701E4C" w:rsidRPr="002031EC" w:rsidRDefault="00701E4C" w:rsidP="00701E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заменой характеристик по опубликованному извещению, по цене не выше начальной (максимально) цены контракта.</w:t>
      </w:r>
    </w:p>
    <w:p w:rsidR="00532C90" w:rsidRPr="002031EC" w:rsidRDefault="00532C90" w:rsidP="00701E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6CE" w:rsidRPr="002031EC" w:rsidRDefault="00532C90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</w:t>
      </w:r>
      <w:r w:rsidR="00A55203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Термины, используемые в настоящем Порядке:</w:t>
      </w:r>
    </w:p>
    <w:p w:rsidR="00C646CE" w:rsidRPr="002031EC" w:rsidRDefault="00A55203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Закупочная сессия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совокупность действий, которые осуществляются заказчиком в установленном порядке, начиная с размещения извещения об осуществлении закупки товара, работы, услуги для </w:t>
      </w:r>
      <w:r w:rsidR="00C7660E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обеспечения муниципальных нужд, (при необходимости с направления приглашения к участию в закупке) и завершается заключением контракта.</w:t>
      </w:r>
    </w:p>
    <w:p w:rsidR="00C7660E" w:rsidRPr="002031EC" w:rsidRDefault="00C7660E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Контракт</w:t>
      </w:r>
      <w:r w:rsidR="008443A1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муниципальный контракт либо гражданско-правовой договор, предметом которого является поставка товара, выполнение работы, оказание услуги.</w:t>
      </w:r>
    </w:p>
    <w:p w:rsidR="00C7660E" w:rsidRPr="002031EC" w:rsidRDefault="00C7660E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Извещение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уведомление заказчика, размещаемое в информационной подсистеме, о заинтересованности</w:t>
      </w:r>
      <w:r w:rsidR="008443A1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приобретения товара, необходимости выполнения работ или предоставления услуг.</w:t>
      </w:r>
    </w:p>
    <w:p w:rsidR="00020F34" w:rsidRPr="002031EC" w:rsidRDefault="00020F34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Информационная подсистема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информационная </w:t>
      </w:r>
      <w:r w:rsidR="00B35867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система</w:t>
      </w:r>
      <w:r w:rsidR="00B35867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осуществления закупок малого объема для обеспечения нужд Республики Башкортостан, совокупность информации, содержащаяся в базах данных информационной подсистемы и обеспечивающая обработку информационных технологий и средств, созданных для обеспечения закупок малого объема.</w:t>
      </w:r>
    </w:p>
    <w:p w:rsidR="008443A1" w:rsidRPr="002031EC" w:rsidRDefault="008443A1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Оператор информационной подсистемы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российское юридическое лицо, которое владеет программно-аппаратными ресурсами, необходимыми для функционирования информационной подсистемы.</w:t>
      </w:r>
    </w:p>
    <w:p w:rsidR="008443A1" w:rsidRPr="002031EC" w:rsidRDefault="00F30E17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Электронная подпись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(далее – ЭП) – усиленная квалифицированная электронная подпись, которая регламентируется Федеральным законом от 6 апреля 2011 года №</w:t>
      </w:r>
      <w:r w:rsidR="00EF3D41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63-ФЗ «Об электронной подписи» и используется для подписания электронных документов, предусмотренных регламентом оператора.</w:t>
      </w:r>
    </w:p>
    <w:p w:rsidR="00020F34" w:rsidRPr="002031EC" w:rsidRDefault="004018D7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Ценовое предложение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предложение касательно предмета закупки, которое поставщик (подрядчик, исполнитель) предоставляет заказчику по цене, не превышающей начальную (максимальную) цену контракта для участия в закупочной сессии.</w:t>
      </w:r>
    </w:p>
    <w:p w:rsidR="00020F34" w:rsidRPr="002031EC" w:rsidRDefault="00020F34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Несостоявшаяся закупка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закупка, по результатам проведения закупочной сессии, по которой не было ни одного ценового предложения либо заказчик отклонил все ценовые предложения поставщиков (подрядчиков, исполнителей)</w:t>
      </w:r>
      <w:r w:rsidR="00437297"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требуемыми к закупке характеристиками.</w:t>
      </w:r>
    </w:p>
    <w:p w:rsidR="004018D7" w:rsidRPr="002031EC" w:rsidRDefault="004018D7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spellStart"/>
      <w:proofErr w:type="gramStart"/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Рейтингование</w:t>
      </w:r>
      <w:proofErr w:type="spellEnd"/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поставщика (подрядчика, исполнителя)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процедура оценки, осуществляемая заказчиком, путем выставления баллов, на основании которой формируется рейтинг поставщика (подрядчика, исполнителя).</w:t>
      </w:r>
      <w:proofErr w:type="gramEnd"/>
    </w:p>
    <w:p w:rsidR="00C646CE" w:rsidRPr="002031EC" w:rsidRDefault="008A5D5A" w:rsidP="00E2471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lastRenderedPageBreak/>
        <w:t>Уполномоченное лицо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лицо, уполномоченное заключать контракт от имени заказчика или поставщика (подрядчика, исполнителя) на основании закона или учредительных документов, а также на основании доверенности.</w:t>
      </w:r>
    </w:p>
    <w:p w:rsidR="00D40446" w:rsidRPr="002031EC" w:rsidRDefault="00D40446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9F3" w:rsidRPr="002031EC" w:rsidRDefault="000F39F3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0FD" w:rsidRPr="002031EC" w:rsidRDefault="004600FD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0FD" w:rsidRPr="002031EC" w:rsidRDefault="004600FD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0FD" w:rsidRPr="002031EC" w:rsidRDefault="004600FD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9F3" w:rsidRPr="002031EC" w:rsidRDefault="000F39F3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9F3" w:rsidRPr="002031EC" w:rsidRDefault="000F39F3" w:rsidP="00922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6AE" w:rsidRPr="002031EC" w:rsidRDefault="003006AE" w:rsidP="003006AE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Приложение №1 к Порядку </w:t>
      </w:r>
    </w:p>
    <w:p w:rsidR="003006AE" w:rsidRPr="002031EC" w:rsidRDefault="003006AE" w:rsidP="003006AE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осуществления закупок </w:t>
      </w:r>
    </w:p>
    <w:p w:rsidR="003006AE" w:rsidRPr="002031EC" w:rsidRDefault="003006AE" w:rsidP="003006AE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малого объема</w:t>
      </w:r>
    </w:p>
    <w:p w:rsidR="00144309" w:rsidRPr="002031EC" w:rsidRDefault="00144309" w:rsidP="00144309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Заявка</w:t>
      </w:r>
    </w:p>
    <w:p w:rsidR="00144309" w:rsidRPr="002031EC" w:rsidRDefault="00144309" w:rsidP="00144309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для осуществления закупки через информационную подсистему «</w:t>
      </w:r>
      <w:proofErr w:type="spellStart"/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Агрегатор</w:t>
      </w:r>
      <w:proofErr w:type="spellEnd"/>
      <w:r w:rsidRPr="002031EC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торгов малого объема»</w:t>
      </w:r>
    </w:p>
    <w:p w:rsidR="00144309" w:rsidRPr="002031EC" w:rsidRDefault="00144309" w:rsidP="00144309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44309" w:rsidRPr="002031EC" w:rsidTr="00D41BD4">
        <w:tc>
          <w:tcPr>
            <w:tcW w:w="3085" w:type="dxa"/>
          </w:tcPr>
          <w:p w:rsidR="00144309" w:rsidRPr="002031EC" w:rsidRDefault="0093224B" w:rsidP="0093224B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031E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Наименование сведений</w:t>
            </w:r>
          </w:p>
        </w:tc>
        <w:tc>
          <w:tcPr>
            <w:tcW w:w="6486" w:type="dxa"/>
          </w:tcPr>
          <w:p w:rsidR="00144309" w:rsidRPr="002031EC" w:rsidRDefault="0093224B" w:rsidP="0093224B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031E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Описание</w:t>
            </w:r>
          </w:p>
        </w:tc>
      </w:tr>
      <w:tr w:rsidR="003006AE" w:rsidRPr="002031EC" w:rsidTr="00D41BD4">
        <w:tc>
          <w:tcPr>
            <w:tcW w:w="3085" w:type="dxa"/>
          </w:tcPr>
          <w:p w:rsidR="003006AE" w:rsidRPr="002031EC" w:rsidRDefault="003006AE" w:rsidP="0093224B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031E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486" w:type="dxa"/>
          </w:tcPr>
          <w:p w:rsidR="003006AE" w:rsidRPr="002031EC" w:rsidRDefault="003006AE" w:rsidP="0093224B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031E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144309" w:rsidRPr="002031EC" w:rsidTr="00D41BD4">
        <w:tc>
          <w:tcPr>
            <w:tcW w:w="3085" w:type="dxa"/>
          </w:tcPr>
          <w:p w:rsidR="00144309" w:rsidRPr="002031EC" w:rsidRDefault="0093224B" w:rsidP="004D0AE9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031E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Полное наименование товара,</w:t>
            </w:r>
            <w:r w:rsidRPr="0020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или услуги</w:t>
            </w:r>
          </w:p>
        </w:tc>
        <w:tc>
          <w:tcPr>
            <w:tcW w:w="6486" w:type="dxa"/>
          </w:tcPr>
          <w:p w:rsidR="00144309" w:rsidRPr="002031EC" w:rsidRDefault="00144309" w:rsidP="0014430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</w:tr>
      <w:tr w:rsidR="00144309" w:rsidRPr="002031EC" w:rsidTr="00D41BD4">
        <w:tc>
          <w:tcPr>
            <w:tcW w:w="3085" w:type="dxa"/>
          </w:tcPr>
          <w:p w:rsidR="00144309" w:rsidRPr="002031EC" w:rsidRDefault="0093224B" w:rsidP="004D0AE9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031E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Количество (объем)</w:t>
            </w:r>
          </w:p>
        </w:tc>
        <w:tc>
          <w:tcPr>
            <w:tcW w:w="6486" w:type="dxa"/>
          </w:tcPr>
          <w:p w:rsidR="00144309" w:rsidRPr="002031EC" w:rsidRDefault="00144309" w:rsidP="0014430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</w:tr>
      <w:tr w:rsidR="00144309" w:rsidRPr="002031EC" w:rsidTr="00D41BD4">
        <w:tc>
          <w:tcPr>
            <w:tcW w:w="3085" w:type="dxa"/>
          </w:tcPr>
          <w:p w:rsidR="00144309" w:rsidRPr="002031EC" w:rsidRDefault="0093224B" w:rsidP="004D0AE9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031E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Единица измерения</w:t>
            </w:r>
          </w:p>
        </w:tc>
        <w:tc>
          <w:tcPr>
            <w:tcW w:w="6486" w:type="dxa"/>
          </w:tcPr>
          <w:p w:rsidR="00144309" w:rsidRPr="002031EC" w:rsidRDefault="00144309" w:rsidP="0014430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</w:tr>
      <w:tr w:rsidR="00144309" w:rsidRPr="002031EC" w:rsidTr="00D41BD4">
        <w:tc>
          <w:tcPr>
            <w:tcW w:w="3085" w:type="dxa"/>
          </w:tcPr>
          <w:p w:rsidR="00144309" w:rsidRPr="002031EC" w:rsidRDefault="0093224B" w:rsidP="004D0AE9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031E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Подробная характеристика, предъявляемые требования к закупаемому товару,</w:t>
            </w:r>
            <w:r w:rsidRPr="0020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работам или услугам</w:t>
            </w:r>
          </w:p>
        </w:tc>
        <w:tc>
          <w:tcPr>
            <w:tcW w:w="6486" w:type="dxa"/>
          </w:tcPr>
          <w:p w:rsidR="00144309" w:rsidRPr="002031EC" w:rsidRDefault="00144309" w:rsidP="0014430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</w:tr>
      <w:tr w:rsidR="00144309" w:rsidRPr="002031EC" w:rsidTr="00D41BD4">
        <w:tc>
          <w:tcPr>
            <w:tcW w:w="3085" w:type="dxa"/>
          </w:tcPr>
          <w:p w:rsidR="00144309" w:rsidRPr="002031EC" w:rsidRDefault="0093224B" w:rsidP="00A73D6A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031E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Продолжительность закупочной сессии (</w:t>
            </w:r>
            <w:r w:rsidRPr="002031EC"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</w:rPr>
              <w:t>срочная</w:t>
            </w:r>
            <w:r w:rsidR="00A73D6A" w:rsidRPr="002031EC"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</w:rPr>
              <w:t>/</w:t>
            </w:r>
            <w:r w:rsidRPr="002031E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2031EC"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</w:rPr>
              <w:t xml:space="preserve">не </w:t>
            </w:r>
            <w:r w:rsidR="00A73D6A" w:rsidRPr="002031EC"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shd w:val="clear" w:color="auto" w:fill="FFFFFF"/>
              </w:rPr>
              <w:t>срочная)</w:t>
            </w:r>
          </w:p>
        </w:tc>
        <w:tc>
          <w:tcPr>
            <w:tcW w:w="6486" w:type="dxa"/>
          </w:tcPr>
          <w:p w:rsidR="00144309" w:rsidRPr="002031EC" w:rsidRDefault="00144309" w:rsidP="0014430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</w:tr>
      <w:tr w:rsidR="0093224B" w:rsidRPr="002031EC" w:rsidTr="00D41BD4">
        <w:tc>
          <w:tcPr>
            <w:tcW w:w="3085" w:type="dxa"/>
          </w:tcPr>
          <w:p w:rsidR="0093224B" w:rsidRPr="002031EC" w:rsidRDefault="0093224B" w:rsidP="003006AE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031EC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Наименование поставщика с указанием ИНН, для приглашения к участию в закупке</w:t>
            </w:r>
          </w:p>
        </w:tc>
        <w:tc>
          <w:tcPr>
            <w:tcW w:w="6486" w:type="dxa"/>
          </w:tcPr>
          <w:p w:rsidR="0093224B" w:rsidRPr="002031EC" w:rsidRDefault="0093224B" w:rsidP="00144309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</w:tr>
    </w:tbl>
    <w:p w:rsidR="00144309" w:rsidRPr="002031EC" w:rsidRDefault="00144309" w:rsidP="00144309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892A8E" w:rsidRPr="002031EC" w:rsidRDefault="00892A8E" w:rsidP="00892A8E">
      <w:pPr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Заявку составил                                                           _______________________</w:t>
      </w:r>
    </w:p>
    <w:p w:rsidR="00892A8E" w:rsidRPr="002031EC" w:rsidRDefault="00892A8E" w:rsidP="00892A8E">
      <w:pPr>
        <w:spacing w:after="0" w:line="240" w:lineRule="auto"/>
        <w:rPr>
          <w:rFonts w:ascii="Times New Roman" w:hAnsi="Times New Roman" w:cs="Times New Roman"/>
          <w:color w:val="22272F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031EC" w:rsidRPr="002031EC">
        <w:rPr>
          <w:rFonts w:ascii="Times New Roman" w:hAnsi="Times New Roman" w:cs="Times New Roman"/>
          <w:color w:val="22272F"/>
          <w:shd w:val="clear" w:color="auto" w:fill="FFFFFF"/>
        </w:rPr>
        <w:t xml:space="preserve">(подпись) </w:t>
      </w: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</w:t>
      </w:r>
      <w:r w:rsidRPr="002031EC">
        <w:rPr>
          <w:rFonts w:ascii="Times New Roman" w:hAnsi="Times New Roman" w:cs="Times New Roman"/>
          <w:color w:val="22272F"/>
          <w:shd w:val="clear" w:color="auto" w:fill="FFFFFF"/>
        </w:rPr>
        <w:t>Ф.И.О.</w:t>
      </w:r>
    </w:p>
    <w:p w:rsidR="00892A8E" w:rsidRPr="002031EC" w:rsidRDefault="00892A8E" w:rsidP="00892A8E">
      <w:pPr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892A8E" w:rsidRPr="002031EC" w:rsidRDefault="00892A8E" w:rsidP="00892A8E">
      <w:pPr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Согласовано                                                                 _______________________</w:t>
      </w:r>
    </w:p>
    <w:p w:rsidR="00892A8E" w:rsidRPr="002031EC" w:rsidRDefault="00892A8E" w:rsidP="00892A8E">
      <w:pPr>
        <w:spacing w:after="0" w:line="240" w:lineRule="auto"/>
        <w:rPr>
          <w:rFonts w:ascii="Times New Roman" w:hAnsi="Times New Roman" w:cs="Times New Roman"/>
          <w:color w:val="22272F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(подпись) Ф.И.О.</w:t>
      </w:r>
    </w:p>
    <w:p w:rsidR="00D41BD4" w:rsidRPr="002031EC" w:rsidRDefault="00D41BD4" w:rsidP="0093224B">
      <w:pPr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</w:p>
    <w:p w:rsidR="00984144" w:rsidRPr="002031EC" w:rsidRDefault="00984144" w:rsidP="00984144">
      <w:pPr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Согласовано                                                                 _______________________</w:t>
      </w:r>
    </w:p>
    <w:p w:rsidR="00984144" w:rsidRPr="002031EC" w:rsidRDefault="00984144" w:rsidP="00984144">
      <w:pPr>
        <w:spacing w:after="0" w:line="240" w:lineRule="auto"/>
        <w:rPr>
          <w:rFonts w:ascii="Times New Roman" w:hAnsi="Times New Roman" w:cs="Times New Roman"/>
          <w:color w:val="22272F"/>
          <w:shd w:val="clear" w:color="auto" w:fill="FFFFFF"/>
        </w:rPr>
      </w:pPr>
      <w:r w:rsidRPr="002031EC">
        <w:rPr>
          <w:rFonts w:ascii="Times New Roman" w:hAnsi="Times New Roman" w:cs="Times New Roman"/>
          <w:color w:val="22272F"/>
          <w:shd w:val="clear" w:color="auto" w:fill="FFFFFF"/>
        </w:rPr>
        <w:t xml:space="preserve">                                                                                                                                              (подпись) Ф.И.О.</w:t>
      </w:r>
    </w:p>
    <w:p w:rsidR="00892A8E" w:rsidRPr="002031EC" w:rsidRDefault="00892A8E">
      <w:pPr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sectPr w:rsidR="00892A8E" w:rsidRPr="002031EC" w:rsidSect="00300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9C8"/>
    <w:multiLevelType w:val="multilevel"/>
    <w:tmpl w:val="8BA80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07E4E"/>
    <w:multiLevelType w:val="hybridMultilevel"/>
    <w:tmpl w:val="808613F0"/>
    <w:lvl w:ilvl="0" w:tplc="10225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6C01A2"/>
    <w:multiLevelType w:val="hybridMultilevel"/>
    <w:tmpl w:val="F1225E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63365"/>
    <w:multiLevelType w:val="hybridMultilevel"/>
    <w:tmpl w:val="4F028A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F42F5"/>
    <w:multiLevelType w:val="hybridMultilevel"/>
    <w:tmpl w:val="55144D4E"/>
    <w:lvl w:ilvl="0" w:tplc="6602F6D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90"/>
    <w:rsid w:val="000030C6"/>
    <w:rsid w:val="00020F34"/>
    <w:rsid w:val="00031777"/>
    <w:rsid w:val="0005039F"/>
    <w:rsid w:val="00091FC3"/>
    <w:rsid w:val="000B7B0B"/>
    <w:rsid w:val="000F39F3"/>
    <w:rsid w:val="00110F5C"/>
    <w:rsid w:val="00144309"/>
    <w:rsid w:val="00150587"/>
    <w:rsid w:val="001534FA"/>
    <w:rsid w:val="00160425"/>
    <w:rsid w:val="001845E6"/>
    <w:rsid w:val="001F71A3"/>
    <w:rsid w:val="002031EC"/>
    <w:rsid w:val="002260FD"/>
    <w:rsid w:val="00236289"/>
    <w:rsid w:val="002369C0"/>
    <w:rsid w:val="00275097"/>
    <w:rsid w:val="00291057"/>
    <w:rsid w:val="002A66E4"/>
    <w:rsid w:val="002B6790"/>
    <w:rsid w:val="003006AE"/>
    <w:rsid w:val="00307879"/>
    <w:rsid w:val="0031788F"/>
    <w:rsid w:val="0033445F"/>
    <w:rsid w:val="00342226"/>
    <w:rsid w:val="004018D7"/>
    <w:rsid w:val="00437297"/>
    <w:rsid w:val="004600FD"/>
    <w:rsid w:val="004C2AF1"/>
    <w:rsid w:val="004D0AE9"/>
    <w:rsid w:val="00532C90"/>
    <w:rsid w:val="005413C0"/>
    <w:rsid w:val="00567D0E"/>
    <w:rsid w:val="0057120D"/>
    <w:rsid w:val="005D362D"/>
    <w:rsid w:val="005F719C"/>
    <w:rsid w:val="0061690D"/>
    <w:rsid w:val="006266C1"/>
    <w:rsid w:val="00677584"/>
    <w:rsid w:val="006B50F3"/>
    <w:rsid w:val="006D3C83"/>
    <w:rsid w:val="00701E4C"/>
    <w:rsid w:val="00725949"/>
    <w:rsid w:val="007513B0"/>
    <w:rsid w:val="007F3F3D"/>
    <w:rsid w:val="008443A1"/>
    <w:rsid w:val="008603EE"/>
    <w:rsid w:val="00892A8E"/>
    <w:rsid w:val="008A5D5A"/>
    <w:rsid w:val="008C3616"/>
    <w:rsid w:val="00922C76"/>
    <w:rsid w:val="0093224B"/>
    <w:rsid w:val="00984144"/>
    <w:rsid w:val="00990F4A"/>
    <w:rsid w:val="00A17DFE"/>
    <w:rsid w:val="00A55203"/>
    <w:rsid w:val="00A73D6A"/>
    <w:rsid w:val="00AB3EE9"/>
    <w:rsid w:val="00B35867"/>
    <w:rsid w:val="00C401D2"/>
    <w:rsid w:val="00C646CE"/>
    <w:rsid w:val="00C7660E"/>
    <w:rsid w:val="00CB56F8"/>
    <w:rsid w:val="00D13089"/>
    <w:rsid w:val="00D36660"/>
    <w:rsid w:val="00D3766C"/>
    <w:rsid w:val="00D40446"/>
    <w:rsid w:val="00D41BD4"/>
    <w:rsid w:val="00D85F6A"/>
    <w:rsid w:val="00D937CB"/>
    <w:rsid w:val="00E24712"/>
    <w:rsid w:val="00EF3D41"/>
    <w:rsid w:val="00EF71EA"/>
    <w:rsid w:val="00F30E17"/>
    <w:rsid w:val="00F636FE"/>
    <w:rsid w:val="00FB787C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7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4FA"/>
    <w:pPr>
      <w:ind w:left="720"/>
      <w:contextualSpacing/>
    </w:pPr>
  </w:style>
  <w:style w:type="table" w:styleId="a5">
    <w:name w:val="Table Grid"/>
    <w:basedOn w:val="a1"/>
    <w:uiPriority w:val="59"/>
    <w:rsid w:val="0014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7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4FA"/>
    <w:pPr>
      <w:ind w:left="720"/>
      <w:contextualSpacing/>
    </w:pPr>
  </w:style>
  <w:style w:type="table" w:styleId="a5">
    <w:name w:val="Table Grid"/>
    <w:basedOn w:val="a1"/>
    <w:uiPriority w:val="59"/>
    <w:rsid w:val="0014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DB0B-EB05-490B-9A5D-9091E5C9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ADM558</dc:creator>
  <cp:keywords/>
  <dc:description/>
  <cp:lastModifiedBy>Мустафина ФР</cp:lastModifiedBy>
  <cp:revision>41</cp:revision>
  <cp:lastPrinted>2021-03-25T09:56:00Z</cp:lastPrinted>
  <dcterms:created xsi:type="dcterms:W3CDTF">2020-11-02T12:42:00Z</dcterms:created>
  <dcterms:modified xsi:type="dcterms:W3CDTF">2021-03-31T12:58:00Z</dcterms:modified>
</cp:coreProperties>
</file>